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Планируемые результаты освоения второго иностранного языка (английского) в 9 классе.</w:t>
      </w:r>
    </w:p>
    <w:p w:rsidR="006366CB" w:rsidRDefault="006366CB" w:rsidP="006366C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63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как второму иностранному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3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63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Программы по  </w:t>
      </w:r>
      <w:r w:rsidRPr="0063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 языку как второму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остранному:  2-й год обучения. 9</w:t>
      </w:r>
      <w:r w:rsidRPr="0063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авторы:  Афанасьева О. В., Михеева И. В.</w:t>
      </w:r>
      <w:r w:rsidRPr="0063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9 классы.  Дрофа, 2016</w:t>
      </w:r>
    </w:p>
    <w:p w:rsidR="000F70FF" w:rsidRPr="000F70FF" w:rsidRDefault="006366CB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0F70FF"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Английский язык, как второй ин</w:t>
      </w:r>
      <w:r w:rsid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остранный, в Филиале МОУ СОШ с.Поима Белинского района Пензенской области имени П.П.Липачева в с.Чернышево изучается в 9 классе</w:t>
      </w:r>
      <w:r w:rsidR="000F70FF"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 </w:t>
      </w:r>
      <w:r w:rsid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9 классе 34 часа</w:t>
      </w:r>
      <w:r w:rsidR="000F70FF"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год (1 час в неделю). Коммуникативные уменияГоворение. Диалогическая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вести диалог-обмен мнениями;- брать и давать интервью;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вести диалог-расспрос на основе нелинейного текста (таблицы, диаграммы и т. д.)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Говорение. Монологическая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давать краткую характеристику реальных людей и литературных персонажей;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описывать картинку/фото с опорой или без опоры на ключевые слова/план/вопросы.</w:t>
      </w:r>
    </w:p>
    <w:p w:rsidR="000F70FF" w:rsidRPr="000F70FF" w:rsidRDefault="000F70FF" w:rsidP="00BF74EE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делать сообщение на заданную тему на основе прочитанного;- комментировать факты из прочитанного/прослушанного текста, выражать и аргументировать свое отношение к прочитанному / прослушанному;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кратко высказываться с опорой на нелинейный текст (таблицы, диаграммы, расписание и т. п.)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кратко излагать результаты выполненной проектной работы.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Аудирование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выделять основную тему в воспринимаемом на слух тексте;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Чтение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читать и полностью понимать несложные аутентичные тексты, построенные на изученном языковом материале;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восстанавливать текст из разрозненных абзацев или путем добавления выпущенных фрагментов.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Письменная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небольшие письменные высказывания с опорой на образец/план.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электронное письмо (e-mail) зарубежному другу в ответ на электронное письмо-стимул;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составлять план/тезисы устного или письменного сообщения;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кратко излагать в письменном виде результаты проектной деятельности;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небольшое письменное высказывание с опорой на нелинейный текст (таблицы, диаграммы и т. п.).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Орфография и пунктуация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правильно писать изученные слова;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сравнивать и анализировать буквосочетания английского языка и их транскрипцию.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Фонетическая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соблюдать правильное ударение в изученных словах;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различать коммуникативные типы предложений по их интонации;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членить предложение на смысловые группы;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выражать модальные значения, чувства и эмоции с помощью интонации;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различать британские и американские варианты английского языка в прослушанных высказываниях.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Лексическая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соблюдать существующие в английском языке нормы лексической сочетаемости;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глаголы при помощи аффиксов dis-, mis-, re-, -ze/-ise;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именасуществительныеприпомощисуффиксов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-or/-er, -ist , -sion/-tion, -nce/-ence, -ment, -ity , -ness, -ship, -ing;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именаприлагательныеприпомощисуффиксов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inter-; -y, -ly, -ful , -al , -ic, -ian/an, -ing; -ous, -able/ible, -less, -ive;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наречия при помощи суффикса -ly;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имена существительные, имена прилагательные, наречия при помощи отрицательных префиксов un-, im-/in-;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числительные при помощи суффиксов –teen, -ty; -th.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наиболее распространенные фразовые глаголы;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принадлежность слов к частям речи по аффиксам;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различные средства связи в тексте для обеспечения его целостности (firstly, tobeginwith, however, asforme, finally, atlast, etc.);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Грамматическая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предложения с начальным It;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предложения с начальным There + tobe;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сложносочиненные предложения с сочинительными союзами and, but, or;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-распознавать и употреблять в речи условные предложения реального характера (ConditionalI – If I see Jim, I’ll in vitehimtoour school party) и нереального характера (ConditionalII – If I were you, I would start learning French);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существительные с определенным/неопределенным/нулевым артиклем;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количественные и порядковые числительные;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модальные глаголы и их эквиваленты (may, can, could, beableto, must, haveto, should);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глаголы в следующих формах страдательного залога: Present Simple Passive, Past Simple Passive;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сложноподчиненные предложения с союзами whoever, whatever, however, whenever;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предложения с конструкциями as … as; notso … as; either … or; neither … nor;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предложения с конструкцией I wish;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конструкции с глаголами на -ing: to love/hate doing something; Stop talking;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распознаватьиупотреблятьвречиконструкции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It takes me … to do something; to look/feel/be happy;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глаголы во временных формах действительного залога: Past Perfect, Present Perfect Continuous, Future-in-the-Past;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глаголы в формах страдательного залога Future Simple Passive, Present Perfect Passive;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модальные глаголы need, shall, might, would;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распознавать и употреблять в речи словосочетания «Причастие I + существительное» (a playingchild) и «Причастие II + существительное» (a writtenpoem).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Социокультурные знания и умения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представлять родную страну и культуру на английском языке;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понимать социокультурные реалии при чтении и аудировании в рамках изученного материала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социокультурные реалии при создании устных и письменных высказываний;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находить сходство и различие в традициях родной страны и страны/стран изучаемого языка.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Компенсаторные умения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выходить из положения при дефиците языковых средств: использовать переспрос при говорении.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перифраз, синонимические и антонимические средства при говорении;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пользоваться языковой и контекстуальной догадкой при аудировании и чтении.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Содержание учебного предмета.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1. Мои друзья и я. Межличностные отношения в семье, с друзьями. Решение конфликтных ситуаций. Внешность и черты характера человека.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Досуг и увлечения (спорт, музыка, чтение,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посещение дискотеки, кафе, клуба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Молодежная мода. Карманные деньги. 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Покупки. Переписка. Путешествия и другие виды отдыха.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Школьное образование. Изучаемые предметы и отношение к ним. Школьная жизнь. Каникулы. Переписка с зарубежными сверстниками, 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международные обмены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Профессии в современном мире. Проблема выбора профессии. Роль иностранного языка в планах на будущее.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Родная страна и страны изучаемого языка. Их географическое положение, климат, погода, природа (флора и фауна), столицы, города и села, транспорт, достопримечательности.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 Природа и проблемы экологии и защиты окружающей среды. 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Глобальные проблемы современности. 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Здоровый образ жизни: 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режим труда и отдыха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спорт, правильное питание, отказ от вредных привычек.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 Выдающиеся люди и их вклад в науку и мировую культуру. Люди, 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технический прогресс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Средства массовой информации. 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Страницы истории. Культурные особенности родной страны и стран изучаемого языка (национальные праздники, знаменательные даты, традиции и обычаи).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Говорение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br/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Диалогическая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обучения иностранному языку происходит дальнейшее развитие умений вести диалог этикетного характера, диалог-расспрос, диалог — побуждение к действию.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Особое внимание уделяется развитию умения вести диалог — обмен мнениями.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начать, поддержать и закончить разговор;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поздравить, выразить пожелания и отреагировать на них;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вежливо переспросить, выразить согласие/отказ.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этикетных диалогов — до 4 реплик с каждой стороны.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Речевые умения при ведении диалога-расспроса: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запрашивать и сообщать информацию (кто? что? как? где?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куда? когда? с кем? почему?);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подтвердить, возразить;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целенаправленно расспрашивать, брать интервью.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данных диалогов — до 6 реплик со стороны каждого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учащегося.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Речевые умения при ведении диалога — побуждения к действию: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обратиться с просьбой и выразить готовность/отказ ее выполнить;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дать совет и принять/не принять его;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запретить и объяснить причину;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пригласить к действию/взаимодействию и согласиться/не согласиться принять в нем участие;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сделать предложение и выразить согласие/несогласие принять его, объяснить причину.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данных диалогов — до 4 реплик со стороны каждого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участника общения.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выразить точку зрения и согласиться/не согласиться с ней;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высказать одобрение/неодобрение;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выразить сомнение;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выразить эмоциональную оценку обсуждаемых событий (радость, огорчение, сожаление, желание/нежелание);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выразить эмоциональную поддержку партнера, похвалить, сделать комплимент.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диалогов - не менее 5-7 реплик с каждой стороны.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передавать содержание, основную мысль прочитанного с опорой на текст;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высказываться, делать сообщение в связи с прочитанным и прослушанным текстом;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выражать и аргументировать свое отношение к прочитанному/прослушанному;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выражать свое мнение по теме, проблеме и аргументировать его.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монологического высказывания – 10-12 фраз.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Аудирование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процессе изучения английского языка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предвосхищать содержание устного текста по началу сообщения и выделять тему, основную мысль текста;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выбирать главные факты, опускать второстепенные;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игнорировать незнакомый языковой материал, несущественный для понимания.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Время звучания текстов для аудирования - 1,5-2 минуты.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Чтение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Предполагается формирование следующих умений: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прогнозировать содержание текста по заголовку;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понимать тему и основное содержание текста (на уровне значений и смысла);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- выделять главные факты из текста, опуская второстепенные;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выделять смысловые вехи, основную мысль текста;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понимать логику развития смыслов, вычленять причинно-следственные связи в тексте;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кратко логично излагать содержание текста;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оценивать прочитанное, сопоставлять факты в культурах.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Предполагается овладение следующими умениями: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кратко излагать содержание прочитанного;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интерпретировать прочитанное - оценивать прочитанное, соотносить со своим опытом, выразить свое мнение.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Объем текстов для чтения с полным пониманием - 600 слов без учета артиклей.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развитие умений: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делать выписки из текста;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составлять план текста;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писать поздравления с праздниками, выражать пожелания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(объемом до 40 слов, включая адрес);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адрес, цель визита при оформлении визы;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языковой материал и предметные знания по пройденным темам, употребляя необходимые формы речевого этикета.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Языковые знания и навыки оперирования ими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Графика и орфография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 Дальнейшее совершенствование слухопроизносительных навыков, в том числе применительно к новому языковому материалу.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концу 9 класса лексический продуктивный минимум учащихся должен составлять 1200 лексических единиц. За этот период времени учащимся предлагается овладеть следующими словообразовательными средствами: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деривация (суффиксы для образования существительных -hood, -dom, -ness, -or, -ess; прилагательных -al, -able; префиксы с отрицательной семантикой dis-, non-, im-, ir-);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субстантивация прилагательных (old — theold; young — theyoung);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словосложение;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конверсия;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соблюдение политкорректности при использовании дериватов и сложных слов (сравни: actress — actor; business woman — business person).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сообщать о том, что собеседник ошибается, не является правым;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описывать сходство и различие объектов (субъектов);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выражать уверенность, сомнение;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высказывать предупреждение, запрет;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использовать слова-связки в устной речи и на письме (so, as, that’swhy, although, eventually, onthecontrary, etc.).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Морфология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Имя существительное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употребление нулевого артикля с субстантивами man и woman;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употребление определенного артикля для обозначения класса предметов (thetiger);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употребление неопределенного артикля для обозначения одного представителя класса (a tiger).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Глагол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временныеформы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present progressive passive, past progressive passive, present perfect passive, past perfect passive.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Причастие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(</w:t>
      </w: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первоеивторое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):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причастиявсочетаниях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to have fun (difficulty/trouble) doing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br/>
        <w:t>something, to have a good (hard) time doing something.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Инфинитив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сопоставление использования инфинитива и герундия после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глаголов stop, remember, forget.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Глагольныеструктуры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- to have something done, to be used to doing something (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всопоставлениис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 used to do something).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Социокультурная компетенция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 писателями, книгами и литературными героями Британии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и США;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 отдельными выдающимися личностями;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 проблемами подростков, живущих за рубежом, их организациями и объединениями;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с достижениями зарубежных стран в области науки и техники;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 средствами массовой информации — телевидением и прессой.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Учащиеся овладевают знаниями: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значении английского языка в современном мире;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наиболее употребительной тематической фоновой лексике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и реалиях при изучении учебных тем (традиции в питании,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проведение выходных дней, основные национальные праздники, этикетные особенности приема гостей, сферы обслуживания);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социокультурном портрете стран изучаемого языка и их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культурном наследии;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различиях в британском и американском вариантах английского языка, а именно особенностях лексики и традициях орфографии;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способах выражения политкорректности в языке.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Учащиеся овладевают рядом лингвострановедческих умений: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представлять свою страну и культуру на английском языке;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объяснять, комментировать различия в культурах, выступая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 качестве медиатора культур, для достижения взаимопонимания в процессе межкультурного общения;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оказывать помощь зарубежным гостям в ситуациях повседневного общения;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вежливо, в соответствии с требованиями речевого этикета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выразить свое несогласие с человеком и поправить его;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правильно провести сравнение между двумя людьми, объектами или явлениями;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выразить сомнение и неуверенность;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правильно выразить запрет или предупредить о возможных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последствиях.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Компенсаторная компетенция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слова-субституты;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использовать перифраз;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описать предмет, явление;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дать культурологический комментарий, используя различные источники информации, в том числе Интернет.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игнорировать незнакомые слова в процессе просмотрового</w:t>
      </w: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чтения, пытаясь осмыслить текст с помощью контекстуальной догадки, других опор;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пользоваться подстрочными ссылками, двуязычным и толковым словарями.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Учебно-познавательная компетенция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обобщать информацию, полученную из различных источников;</w:t>
      </w:r>
    </w:p>
    <w:p w:rsidR="000F70FF" w:rsidRPr="000F70FF" w:rsidRDefault="000F70FF" w:rsidP="000F70FF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работать в команде.</w:t>
      </w:r>
    </w:p>
    <w:p w:rsidR="000F70FF" w:rsidRPr="000F70FF" w:rsidRDefault="000F70FF" w:rsidP="000F70FF">
      <w:pPr>
        <w:shd w:val="clear" w:color="auto" w:fill="F9FAFA"/>
        <w:spacing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0F70F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6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0"/>
        <w:gridCol w:w="3441"/>
        <w:gridCol w:w="993"/>
        <w:gridCol w:w="407"/>
        <w:gridCol w:w="420"/>
        <w:gridCol w:w="30"/>
        <w:gridCol w:w="392"/>
        <w:gridCol w:w="407"/>
      </w:tblGrid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Москвы. Инструктаж по ТБ.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 Британию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и общие вопросы в косвенной речи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праздники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будущего времени.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выглядим.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вопрос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Англии.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США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США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– язык международного общения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и британский английский.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птицы и растения.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фауна в разных странах.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свободное время.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 и хобби.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СМИ: Телевидение. Что мы смотрим.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 и прилагательных. Причастие 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употреблении предлогов. Инфинитив.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карьеры.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курс 9 класса.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промежуточная аттестация. Итоговая контрольная работа.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0FF" w:rsidRPr="000F70FF" w:rsidTr="000F70F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F70FF" w:rsidRPr="000F70FF" w:rsidRDefault="000F70FF" w:rsidP="000F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E5D" w:rsidRDefault="00C93E5D"/>
    <w:sectPr w:rsidR="00C9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FF"/>
    <w:rsid w:val="000F70FF"/>
    <w:rsid w:val="006366CB"/>
    <w:rsid w:val="00BF74EE"/>
    <w:rsid w:val="00C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325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887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643777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0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3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4198</Words>
  <Characters>23931</Characters>
  <Application>Microsoft Office Word</Application>
  <DocSecurity>0</DocSecurity>
  <Lines>199</Lines>
  <Paragraphs>56</Paragraphs>
  <ScaleCrop>false</ScaleCrop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2021-06-17T09:04:00Z</dcterms:created>
  <dcterms:modified xsi:type="dcterms:W3CDTF">2022-01-12T16:59:00Z</dcterms:modified>
</cp:coreProperties>
</file>